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04" w:rsidRDefault="00423A33">
      <w:pPr>
        <w:pStyle w:val="Heading1"/>
      </w:pPr>
      <w:r>
        <w:t xml:space="preserve">SCC </w:t>
      </w:r>
      <w:r w:rsidR="00FC6D59">
        <w:t>Strategic Planning Meeting</w:t>
      </w:r>
    </w:p>
    <w:p w:rsidR="00637A04" w:rsidRDefault="00FC6D59">
      <w:pPr>
        <w:pStyle w:val="Heading2"/>
      </w:pPr>
      <w:r>
        <w:t>Executive</w:t>
      </w:r>
      <w:r w:rsidR="00423A33">
        <w:t xml:space="preserve"> Meeting Minutes</w:t>
      </w:r>
    </w:p>
    <w:p w:rsidR="00637A04" w:rsidRDefault="00423A33">
      <w:r>
        <w:t>Date: April 29, 2025</w:t>
      </w:r>
    </w:p>
    <w:p w:rsidR="00FC6D59" w:rsidRDefault="00423A33">
      <w:r>
        <w:t xml:space="preserve">Location: </w:t>
      </w:r>
      <w:r w:rsidR="00FC6D59">
        <w:t>610 N. Morley Ave. Nogales, AZ 85621</w:t>
      </w:r>
    </w:p>
    <w:p w:rsidR="00637A04" w:rsidRDefault="00637A04"/>
    <w:p w:rsidR="00637A04" w:rsidRDefault="00423A33">
      <w:pPr>
        <w:pStyle w:val="Heading3"/>
      </w:pPr>
      <w:r>
        <w:t>1. Call to Order</w:t>
      </w:r>
    </w:p>
    <w:p w:rsidR="00637A04" w:rsidRDefault="00423A33">
      <w:r>
        <w:t xml:space="preserve">The meeting was called to order by </w:t>
      </w:r>
      <w:r w:rsidR="00AC6A4C">
        <w:t>chairwomen D. Sanchez at 9:02 AM.</w:t>
      </w:r>
    </w:p>
    <w:p w:rsidR="002B5023" w:rsidRPr="002B5023" w:rsidRDefault="00423A33" w:rsidP="002B5023">
      <w:pPr>
        <w:pStyle w:val="Heading3"/>
      </w:pPr>
      <w:r>
        <w:t>2. Roll Call</w:t>
      </w:r>
    </w:p>
    <w:p w:rsidR="00AC6A4C" w:rsidRDefault="00AC6A4C">
      <w:r>
        <w:t>Z. Bustamante called for roll call:</w:t>
      </w:r>
      <w:r>
        <w:br/>
      </w:r>
      <w:r>
        <w:tab/>
        <w:t>D. Sanchez</w:t>
      </w:r>
    </w:p>
    <w:p w:rsidR="00AC6A4C" w:rsidRDefault="00AC6A4C">
      <w:r>
        <w:tab/>
        <w:t>R. Brennan</w:t>
      </w:r>
    </w:p>
    <w:p w:rsidR="00AC6A4C" w:rsidRDefault="00AC6A4C">
      <w:r>
        <w:tab/>
        <w:t>J. Balderas</w:t>
      </w:r>
    </w:p>
    <w:p w:rsidR="00AC6A4C" w:rsidRDefault="00AC6A4C">
      <w:r>
        <w:tab/>
        <w:t>J. Moffat</w:t>
      </w:r>
    </w:p>
    <w:p w:rsidR="00AC6A4C" w:rsidRDefault="00AC6A4C">
      <w:r>
        <w:tab/>
        <w:t>Z. Bustamante</w:t>
      </w:r>
    </w:p>
    <w:p w:rsidR="00AC6A4C" w:rsidRDefault="00AC6A4C">
      <w:r>
        <w:tab/>
        <w:t>A. Chamberlain</w:t>
      </w:r>
    </w:p>
    <w:p w:rsidR="00AC6A4C" w:rsidRDefault="00AC6A4C">
      <w:r>
        <w:tab/>
        <w:t xml:space="preserve">J. Valdez </w:t>
      </w:r>
    </w:p>
    <w:p w:rsidR="00637A04" w:rsidRDefault="00423A33">
      <w:r>
        <w:t xml:space="preserve"> "A quorum was present."</w:t>
      </w:r>
    </w:p>
    <w:p w:rsidR="002B5023" w:rsidRDefault="002B5023" w:rsidP="002B5023">
      <w:pPr>
        <w:pStyle w:val="Heading3"/>
      </w:pPr>
      <w:r>
        <w:t>3.</w:t>
      </w:r>
      <w:r>
        <w:t xml:space="preserve"> </w:t>
      </w:r>
      <w:r>
        <w:t>Approval of Agenda</w:t>
      </w:r>
    </w:p>
    <w:p w:rsidR="002B5023" w:rsidRDefault="002B5023" w:rsidP="002B5023">
      <w:r>
        <w:t>D. Sanchez introduced a motion for approval.</w:t>
      </w:r>
    </w:p>
    <w:p w:rsidR="002B5023" w:rsidRPr="002B5023" w:rsidRDefault="002B5023" w:rsidP="002B5023">
      <w:r>
        <w:t>R. Brennan Seconded</w:t>
      </w:r>
    </w:p>
    <w:p w:rsidR="00637A04" w:rsidRDefault="00423A33">
      <w:pPr>
        <w:pStyle w:val="Heading3"/>
      </w:pPr>
      <w:r>
        <w:t>4. Purpose of Meeting</w:t>
      </w:r>
    </w:p>
    <w:p w:rsidR="00637A04" w:rsidRDefault="00423A33">
      <w:r>
        <w:t>I</w:t>
      </w:r>
      <w:r>
        <w:t>ntroduction of Consultant, John Mufad of Mufad Consulting</w:t>
      </w:r>
      <w:r>
        <w:br/>
        <w:t>The meeting focused on introducing John Mufa</w:t>
      </w:r>
      <w:r>
        <w:t>d and initiating discussion on strategic planning for the SCC Local Workforce Development Board.</w:t>
      </w:r>
    </w:p>
    <w:p w:rsidR="00637A04" w:rsidRDefault="00423A33">
      <w:pPr>
        <w:pStyle w:val="Heading3"/>
      </w:pPr>
      <w:r>
        <w:t>5. Meeting Discussion Summary</w:t>
      </w:r>
    </w:p>
    <w:p w:rsidR="00637A04" w:rsidRDefault="00423A33">
      <w:pPr>
        <w:pStyle w:val="Heading4"/>
      </w:pPr>
      <w:r>
        <w:t>A. Introduction of Consultant for Strategic Planning</w:t>
      </w:r>
    </w:p>
    <w:p w:rsidR="00637A04" w:rsidRDefault="00423A33">
      <w:r>
        <w:t>WIOA introduced John Mufad, citing his past work with Santa Cruz and Pima Co</w:t>
      </w:r>
      <w:r>
        <w:t>unties. It was clarified that this meeting was exploratory; no financial decisions would be made until board approval. John has already begun stakeholder engagement.</w:t>
      </w:r>
    </w:p>
    <w:p w:rsidR="00637A04" w:rsidRDefault="00423A33">
      <w:pPr>
        <w:pStyle w:val="Heading4"/>
      </w:pPr>
      <w:r>
        <w:lastRenderedPageBreak/>
        <w:t>B. WIOA’s Professional Background</w:t>
      </w:r>
    </w:p>
    <w:p w:rsidR="00637A04" w:rsidRDefault="00423A33">
      <w:r>
        <w:t>WIOA shared his academic and professional background, in</w:t>
      </w:r>
      <w:r>
        <w:t>cluding degrees in business and education administration, and experience in the aerospace and healthcare IT sectors. His current focus is workforce development and strategic planning.</w:t>
      </w:r>
    </w:p>
    <w:p w:rsidR="00637A04" w:rsidRDefault="00423A33">
      <w:pPr>
        <w:pStyle w:val="Heading4"/>
      </w:pPr>
      <w:r>
        <w:t>C. Workforce Development Needs</w:t>
      </w:r>
    </w:p>
    <w:p w:rsidR="00637A04" w:rsidRDefault="00423A33">
      <w:r>
        <w:t>Discussion highlighted a workforce shorta</w:t>
      </w:r>
      <w:r>
        <w:t>ge in the aviation sector and a broader gap between job demand and qualified graduates. The need for certification programs for transitioning military personnel and educational outreach to parents and counselors was emphasized.</w:t>
      </w:r>
    </w:p>
    <w:p w:rsidR="00637A04" w:rsidRDefault="00423A33">
      <w:pPr>
        <w:pStyle w:val="Heading4"/>
      </w:pPr>
      <w:r>
        <w:t>D. Partnerships and Strategy</w:t>
      </w:r>
    </w:p>
    <w:p w:rsidR="00637A04" w:rsidRDefault="00423A33">
      <w:r>
        <w:t>Collaboration with local businesses and educational institutions was deemed critical. The Southern Arizona Manufacturing Partnership (SAMP) was discussed as a model. Strategic questions were raised about defining actionable goals and effectively using con</w:t>
      </w:r>
      <w:r>
        <w:t>sultant expertise.</w:t>
      </w:r>
    </w:p>
    <w:p w:rsidR="00637A04" w:rsidRDefault="00423A33">
      <w:pPr>
        <w:pStyle w:val="Heading4"/>
      </w:pPr>
      <w:r>
        <w:t>E. Strategic Vision</w:t>
      </w:r>
    </w:p>
    <w:p w:rsidR="00637A04" w:rsidRDefault="00423A33">
      <w:r>
        <w:t>WIOA called for a clear, action-oriented plan for the next 1–5 years. This includes building apprenticeship programs and engaging employers to identify needed skill sets. Communication of available training and certif</w:t>
      </w:r>
      <w:r>
        <w:t>ications was cited as key to retaining local talent.</w:t>
      </w:r>
    </w:p>
    <w:p w:rsidR="00637A04" w:rsidRDefault="00423A33">
      <w:pPr>
        <w:pStyle w:val="Heading4"/>
      </w:pPr>
      <w:r>
        <w:t>F. Workforce Challenges</w:t>
      </w:r>
    </w:p>
    <w:p w:rsidR="00637A04" w:rsidRDefault="00423A33">
      <w:r>
        <w:t>Retention and the aging workforce were noted as ongoing challenges. There is a push to align training programs with real-time industry needs.</w:t>
      </w:r>
    </w:p>
    <w:p w:rsidR="00637A04" w:rsidRDefault="00423A33">
      <w:pPr>
        <w:pStyle w:val="Heading3"/>
      </w:pPr>
      <w:r>
        <w:t>6. Action Items</w:t>
      </w:r>
    </w:p>
    <w:p w:rsidR="00637A04" w:rsidRDefault="00423A33">
      <w:pPr>
        <w:pStyle w:val="ListBullet"/>
      </w:pPr>
      <w:r>
        <w:t>• WIOA to scan and se</w:t>
      </w:r>
      <w:r>
        <w:t>nd the agenda to Richard for review.</w:t>
      </w:r>
    </w:p>
    <w:p w:rsidR="00637A04" w:rsidRDefault="00423A33">
      <w:pPr>
        <w:pStyle w:val="ListBullet"/>
      </w:pPr>
      <w:r>
        <w:t>• John Mufad to provide an overview of the SAMP program at the next meeting.</w:t>
      </w:r>
    </w:p>
    <w:p w:rsidR="00637A04" w:rsidRDefault="00423A33">
      <w:pPr>
        <w:pStyle w:val="ListBullet"/>
      </w:pPr>
      <w:r>
        <w:t>• WIOA to meet with local businesses to identify workforce skill needs.</w:t>
      </w:r>
    </w:p>
    <w:p w:rsidR="00637A04" w:rsidRDefault="00423A33">
      <w:pPr>
        <w:pStyle w:val="ListBullet"/>
      </w:pPr>
      <w:r>
        <w:t xml:space="preserve">• WIOA to build relationships with school counselors to increase </w:t>
      </w:r>
      <w:r>
        <w:t>program awareness.</w:t>
      </w:r>
    </w:p>
    <w:p w:rsidR="00637A04" w:rsidRDefault="00423A33">
      <w:pPr>
        <w:pStyle w:val="ListBullet"/>
      </w:pPr>
      <w:r>
        <w:t>• John Mufad to outline steps for developing a strategic workforce plan.</w:t>
      </w:r>
    </w:p>
    <w:p w:rsidR="00637A04" w:rsidRDefault="00423A33">
      <w:pPr>
        <w:pStyle w:val="Heading3"/>
      </w:pPr>
      <w:r>
        <w:t>7. Key Questions Raised</w:t>
      </w:r>
    </w:p>
    <w:p w:rsidR="00637A04" w:rsidRDefault="00423A33">
      <w:pPr>
        <w:pStyle w:val="ListBullet"/>
      </w:pPr>
      <w:r>
        <w:t>• How can the board ensure the workforce development plan is actionable?</w:t>
      </w:r>
    </w:p>
    <w:p w:rsidR="00637A04" w:rsidRDefault="00423A33">
      <w:pPr>
        <w:pStyle w:val="ListBullet"/>
      </w:pPr>
      <w:r>
        <w:t>• What are the current conditions of the local workforce landscape?</w:t>
      </w:r>
    </w:p>
    <w:p w:rsidR="00637A04" w:rsidRDefault="00423A33">
      <w:pPr>
        <w:pStyle w:val="Heading3"/>
      </w:pPr>
      <w:r>
        <w:t>8. Adjournment</w:t>
      </w:r>
    </w:p>
    <w:p w:rsidR="00637A04" w:rsidRDefault="00423A33">
      <w:r>
        <w:t xml:space="preserve">The meeting was adjourned at </w:t>
      </w:r>
      <w:r w:rsidR="002B5023">
        <w:t xml:space="preserve">10.02AM </w:t>
      </w:r>
      <w:bookmarkStart w:id="0" w:name="_GoBack"/>
      <w:bookmarkEnd w:id="0"/>
    </w:p>
    <w:sectPr w:rsidR="00637A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5023"/>
    <w:rsid w:val="00326F90"/>
    <w:rsid w:val="004065C8"/>
    <w:rsid w:val="00423A33"/>
    <w:rsid w:val="005D3BF3"/>
    <w:rsid w:val="00637A04"/>
    <w:rsid w:val="00AA1D8D"/>
    <w:rsid w:val="00AC6A4C"/>
    <w:rsid w:val="00B47730"/>
    <w:rsid w:val="00CB0664"/>
    <w:rsid w:val="00FC693F"/>
    <w:rsid w:val="00F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AB7E7"/>
  <w14:defaultImageDpi w14:val="300"/>
  <w15:docId w15:val="{0D835AE4-68A4-48EF-A06C-F8331069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53381-3E89-41C2-BCE2-F70B7F7C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Adrian Chamberlain</cp:lastModifiedBy>
  <cp:revision>2</cp:revision>
  <dcterms:created xsi:type="dcterms:W3CDTF">2025-05-01T22:20:00Z</dcterms:created>
  <dcterms:modified xsi:type="dcterms:W3CDTF">2025-05-01T22:20:00Z</dcterms:modified>
  <cp:category/>
</cp:coreProperties>
</file>